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6DB7" w14:textId="7A8D2D6D" w:rsidR="005C2D1B" w:rsidRPr="005A1032" w:rsidRDefault="005C2D1B" w:rsidP="005C2D1B">
      <w:pPr>
        <w:jc w:val="right"/>
        <w:rPr>
          <w:sz w:val="24"/>
          <w:szCs w:val="24"/>
        </w:rPr>
      </w:pPr>
    </w:p>
    <w:p w14:paraId="0A96A2F9" w14:textId="5E8A39B2" w:rsidR="003F117C" w:rsidRPr="00A354EA" w:rsidRDefault="000A053C" w:rsidP="00242B6B">
      <w:pPr>
        <w:jc w:val="center"/>
        <w:rPr>
          <w:sz w:val="24"/>
          <w:szCs w:val="24"/>
        </w:rPr>
      </w:pPr>
      <w:r w:rsidRPr="00A354EA">
        <w:rPr>
          <w:rFonts w:hint="eastAsia"/>
          <w:sz w:val="24"/>
          <w:szCs w:val="24"/>
        </w:rPr>
        <w:t>ロータリー希望の</w:t>
      </w:r>
      <w:r w:rsidR="00F67219">
        <w:rPr>
          <w:rFonts w:hint="eastAsia"/>
          <w:sz w:val="24"/>
          <w:szCs w:val="24"/>
        </w:rPr>
        <w:t>翼</w:t>
      </w:r>
      <w:r w:rsidRPr="00A354EA">
        <w:rPr>
          <w:rFonts w:hint="eastAsia"/>
          <w:sz w:val="24"/>
          <w:szCs w:val="24"/>
        </w:rPr>
        <w:t>奨学金事業奨学生募集要項</w:t>
      </w:r>
      <w:r w:rsidR="0056143B">
        <w:rPr>
          <w:rFonts w:hint="eastAsia"/>
          <w:sz w:val="24"/>
          <w:szCs w:val="24"/>
        </w:rPr>
        <w:t>（</w:t>
      </w:r>
      <w:r w:rsidR="0056143B">
        <w:rPr>
          <w:rFonts w:hint="eastAsia"/>
          <w:sz w:val="24"/>
          <w:szCs w:val="24"/>
        </w:rPr>
        <w:t>20</w:t>
      </w:r>
      <w:r w:rsidR="004261BD">
        <w:rPr>
          <w:rFonts w:hint="eastAsia"/>
          <w:sz w:val="24"/>
          <w:szCs w:val="24"/>
        </w:rPr>
        <w:t>25</w:t>
      </w:r>
      <w:r w:rsidR="0056143B">
        <w:rPr>
          <w:rFonts w:hint="eastAsia"/>
          <w:sz w:val="24"/>
          <w:szCs w:val="24"/>
        </w:rPr>
        <w:t>-</w:t>
      </w:r>
      <w:r w:rsidR="004261BD">
        <w:rPr>
          <w:rFonts w:hint="eastAsia"/>
          <w:sz w:val="24"/>
          <w:szCs w:val="24"/>
        </w:rPr>
        <w:t>26</w:t>
      </w:r>
      <w:r w:rsidR="0056143B">
        <w:rPr>
          <w:rFonts w:hint="eastAsia"/>
          <w:sz w:val="24"/>
          <w:szCs w:val="24"/>
        </w:rPr>
        <w:t>年度</w:t>
      </w:r>
      <w:r w:rsidR="004261BD">
        <w:rPr>
          <w:rFonts w:hint="eastAsia"/>
          <w:sz w:val="24"/>
          <w:szCs w:val="24"/>
        </w:rPr>
        <w:t>募集</w:t>
      </w:r>
      <w:r w:rsidR="0056143B">
        <w:rPr>
          <w:rFonts w:hint="eastAsia"/>
          <w:sz w:val="24"/>
          <w:szCs w:val="24"/>
        </w:rPr>
        <w:t>）</w:t>
      </w:r>
    </w:p>
    <w:p w14:paraId="4FF6E127" w14:textId="77777777" w:rsidR="00242B6B" w:rsidRDefault="00242B6B"/>
    <w:p w14:paraId="4D2885EF" w14:textId="77777777" w:rsidR="00242B6B" w:rsidRDefault="00242B6B">
      <w:r>
        <w:rPr>
          <w:rFonts w:hint="eastAsia"/>
        </w:rPr>
        <w:t>（趣旨）</w:t>
      </w:r>
    </w:p>
    <w:p w14:paraId="26A709D4" w14:textId="55890C4E" w:rsidR="00242B6B" w:rsidRDefault="008E287D" w:rsidP="00380151">
      <w:pPr>
        <w:ind w:firstLineChars="100" w:firstLine="210"/>
      </w:pPr>
      <w:r>
        <w:rPr>
          <w:rFonts w:hint="eastAsia"/>
        </w:rPr>
        <w:t>令和</w:t>
      </w:r>
      <w:r>
        <w:rPr>
          <w:rFonts w:hint="eastAsia"/>
        </w:rPr>
        <w:t>6</w:t>
      </w:r>
      <w:r>
        <w:rPr>
          <w:rFonts w:hint="eastAsia"/>
        </w:rPr>
        <w:t>年能登半島地震の被災等により、</w:t>
      </w:r>
      <w:r w:rsidR="00FA2AEF">
        <w:rPr>
          <w:rFonts w:hint="eastAsia"/>
        </w:rPr>
        <w:t>経済上の理由</w:t>
      </w:r>
      <w:r>
        <w:rPr>
          <w:rFonts w:hint="eastAsia"/>
        </w:rPr>
        <w:t>で</w:t>
      </w:r>
      <w:r w:rsidR="00FA2AEF">
        <w:rPr>
          <w:rFonts w:hint="eastAsia"/>
        </w:rPr>
        <w:t>大学等に進学が困難な事情がある</w:t>
      </w:r>
      <w:r w:rsidR="008C0855">
        <w:rPr>
          <w:rFonts w:hint="eastAsia"/>
        </w:rPr>
        <w:t>生徒</w:t>
      </w:r>
      <w:r w:rsidR="00FA2AEF">
        <w:rPr>
          <w:rFonts w:hint="eastAsia"/>
        </w:rPr>
        <w:t>に奨学金を給付</w:t>
      </w:r>
      <w:r>
        <w:rPr>
          <w:rFonts w:hint="eastAsia"/>
        </w:rPr>
        <w:t>し、次世代を担う人材の育成を図る</w:t>
      </w:r>
    </w:p>
    <w:p w14:paraId="0B3A9F31" w14:textId="77777777" w:rsidR="00335670" w:rsidRDefault="00335670" w:rsidP="00335670"/>
    <w:p w14:paraId="2651159C" w14:textId="72EBCC46" w:rsidR="00335670" w:rsidRDefault="00335670" w:rsidP="00335670">
      <w:r>
        <w:rPr>
          <w:rFonts w:hint="eastAsia"/>
        </w:rPr>
        <w:t>（奨学金概要）</w:t>
      </w:r>
    </w:p>
    <w:p w14:paraId="7A6BBD41" w14:textId="03423607" w:rsidR="00097C20" w:rsidRDefault="002C753C" w:rsidP="00097C20">
      <w:pPr>
        <w:ind w:firstLineChars="100" w:firstLine="210"/>
      </w:pPr>
      <w:r>
        <w:rPr>
          <w:rFonts w:hint="eastAsia"/>
        </w:rPr>
        <w:t>奨学生に</w:t>
      </w:r>
      <w:r w:rsidR="00097C20">
        <w:rPr>
          <w:rFonts w:hint="eastAsia"/>
        </w:rPr>
        <w:t>半年ごと計</w:t>
      </w:r>
      <w:r w:rsidR="00097C20">
        <w:rPr>
          <w:rFonts w:hint="eastAsia"/>
        </w:rPr>
        <w:t>4</w:t>
      </w:r>
      <w:r w:rsidR="00097C20">
        <w:rPr>
          <w:rFonts w:hint="eastAsia"/>
        </w:rPr>
        <w:t>回の給付</w:t>
      </w:r>
      <w:r>
        <w:rPr>
          <w:rFonts w:hint="eastAsia"/>
        </w:rPr>
        <w:t>を行う</w:t>
      </w:r>
    </w:p>
    <w:p w14:paraId="5078AF8B" w14:textId="06282512" w:rsidR="003E036F" w:rsidRDefault="00573FDC" w:rsidP="00097C20">
      <w:pPr>
        <w:ind w:firstLineChars="100" w:firstLine="210"/>
      </w:pPr>
      <w:r>
        <w:rPr>
          <w:rFonts w:hint="eastAsia"/>
        </w:rPr>
        <w:t>1</w:t>
      </w:r>
      <w:r>
        <w:rPr>
          <w:rFonts w:hint="eastAsia"/>
        </w:rPr>
        <w:t>回目</w:t>
      </w:r>
      <w:r w:rsidR="003E036F">
        <w:rPr>
          <w:rFonts w:hint="eastAsia"/>
        </w:rPr>
        <w:t>30</w:t>
      </w:r>
      <w:r w:rsidR="003E036F">
        <w:rPr>
          <w:rFonts w:hint="eastAsia"/>
        </w:rPr>
        <w:t>万円</w:t>
      </w:r>
      <w:r w:rsidR="00097C20">
        <w:rPr>
          <w:rFonts w:hint="eastAsia"/>
        </w:rPr>
        <w:t>、</w:t>
      </w:r>
      <w:r w:rsidR="00097C20">
        <w:rPr>
          <w:rFonts w:hint="eastAsia"/>
        </w:rPr>
        <w:t>2</w:t>
      </w:r>
      <w:r w:rsidR="00097C20">
        <w:rPr>
          <w:rFonts w:hint="eastAsia"/>
        </w:rPr>
        <w:t>回目・</w:t>
      </w:r>
      <w:r w:rsidR="00097C20">
        <w:rPr>
          <w:rFonts w:hint="eastAsia"/>
        </w:rPr>
        <w:t>3</w:t>
      </w:r>
      <w:r w:rsidR="00097C20">
        <w:rPr>
          <w:rFonts w:hint="eastAsia"/>
        </w:rPr>
        <w:t>回目・</w:t>
      </w:r>
      <w:r w:rsidR="00097C20">
        <w:rPr>
          <w:rFonts w:hint="eastAsia"/>
        </w:rPr>
        <w:t>4</w:t>
      </w:r>
      <w:r w:rsidR="00097C20">
        <w:rPr>
          <w:rFonts w:hint="eastAsia"/>
        </w:rPr>
        <w:t>回目は各</w:t>
      </w:r>
      <w:r w:rsidR="00097C20">
        <w:rPr>
          <w:rFonts w:hint="eastAsia"/>
        </w:rPr>
        <w:t>10</w:t>
      </w:r>
      <w:r w:rsidR="00097C20">
        <w:rPr>
          <w:rFonts w:hint="eastAsia"/>
        </w:rPr>
        <w:t>万円で一人当たり計</w:t>
      </w:r>
      <w:r w:rsidR="00097C20">
        <w:rPr>
          <w:rFonts w:hint="eastAsia"/>
        </w:rPr>
        <w:t>60</w:t>
      </w:r>
      <w:r w:rsidR="00097C20">
        <w:rPr>
          <w:rFonts w:hint="eastAsia"/>
        </w:rPr>
        <w:t>万円の給付とする</w:t>
      </w:r>
    </w:p>
    <w:p w14:paraId="7130C1FC" w14:textId="77777777" w:rsidR="00242B6B" w:rsidRPr="00380151" w:rsidRDefault="00242B6B"/>
    <w:p w14:paraId="768ED4AF" w14:textId="738F6D40" w:rsidR="00242B6B" w:rsidRDefault="00242B6B">
      <w:r>
        <w:rPr>
          <w:rFonts w:hint="eastAsia"/>
        </w:rPr>
        <w:t>（</w:t>
      </w:r>
      <w:r w:rsidR="00FA2AEF">
        <w:rPr>
          <w:rFonts w:hint="eastAsia"/>
        </w:rPr>
        <w:t>応募資格</w:t>
      </w:r>
      <w:r>
        <w:rPr>
          <w:rFonts w:hint="eastAsia"/>
        </w:rPr>
        <w:t>）</w:t>
      </w:r>
    </w:p>
    <w:p w14:paraId="2707D2C7" w14:textId="7EDFEC99" w:rsidR="00380151" w:rsidRDefault="00380151">
      <w:r>
        <w:rPr>
          <w:rFonts w:hint="eastAsia"/>
        </w:rPr>
        <w:t xml:space="preserve">　以下のいずれの各項にも該当する者</w:t>
      </w:r>
    </w:p>
    <w:p w14:paraId="4E980248" w14:textId="35A0B62D" w:rsidR="002A6F91" w:rsidRDefault="002A6F91" w:rsidP="002A6F91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石川県もしくは富山県に居住している者</w:t>
      </w:r>
      <w:r w:rsidR="008C0855">
        <w:rPr>
          <w:rFonts w:hint="eastAsia"/>
        </w:rPr>
        <w:t>（大学等進学準備のため一時的に他県等に居住している者を含む）</w:t>
      </w:r>
    </w:p>
    <w:p w14:paraId="7CEDEB0A" w14:textId="18F630B8" w:rsidR="00382241" w:rsidRDefault="002A6F91" w:rsidP="002A6F91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令和</w:t>
      </w:r>
      <w:r>
        <w:rPr>
          <w:rFonts w:hint="eastAsia"/>
        </w:rPr>
        <w:t>6</w:t>
      </w:r>
      <w:r>
        <w:rPr>
          <w:rFonts w:hint="eastAsia"/>
        </w:rPr>
        <w:t>年能登半島地震の影響で保護者の収入が大きく減少したか、自宅もしくは事業所が全半壊などして多額の修繕費を要するため、経済的支援を必要とする者</w:t>
      </w:r>
    </w:p>
    <w:p w14:paraId="0E58EF93" w14:textId="2CA688EF" w:rsidR="002A6F91" w:rsidRDefault="008C0855" w:rsidP="002A6F91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高校</w:t>
      </w:r>
      <w:r>
        <w:rPr>
          <w:rFonts w:hint="eastAsia"/>
        </w:rPr>
        <w:t>3</w:t>
      </w:r>
      <w:r>
        <w:rPr>
          <w:rFonts w:hint="eastAsia"/>
        </w:rPr>
        <w:t>年生及び高校卒業後</w:t>
      </w:r>
      <w:r w:rsidR="00945F76">
        <w:rPr>
          <w:rFonts w:hint="eastAsia"/>
        </w:rPr>
        <w:t>2</w:t>
      </w:r>
      <w:r>
        <w:rPr>
          <w:rFonts w:hint="eastAsia"/>
        </w:rPr>
        <w:t>年以内で大学等（短大、専門学校等を含む）進学を目指す者（</w:t>
      </w:r>
      <w:r w:rsidR="002A6F91">
        <w:rPr>
          <w:rFonts w:hint="eastAsia"/>
        </w:rPr>
        <w:t>通信教育課程および夜間学部生、並びに留学生を除く）</w:t>
      </w:r>
    </w:p>
    <w:p w14:paraId="54AECF08" w14:textId="4D6F33C2" w:rsidR="00313CE4" w:rsidRDefault="00380151" w:rsidP="00313CE4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高校生においては学校長の推薦書を提出できる者、既卒</w:t>
      </w:r>
      <w:r w:rsidR="00234959">
        <w:rPr>
          <w:rFonts w:hint="eastAsia"/>
        </w:rPr>
        <w:t>者</w:t>
      </w:r>
      <w:r>
        <w:rPr>
          <w:rFonts w:hint="eastAsia"/>
        </w:rPr>
        <w:t>であれば</w:t>
      </w:r>
      <w:r w:rsidR="00F1773D">
        <w:rPr>
          <w:rFonts w:hint="eastAsia"/>
        </w:rPr>
        <w:t>卒業高校の学校長もしくは</w:t>
      </w:r>
      <w:r w:rsidR="00E83460">
        <w:rPr>
          <w:rFonts w:hint="eastAsia"/>
        </w:rPr>
        <w:t>地元</w:t>
      </w:r>
      <w:r>
        <w:rPr>
          <w:rFonts w:hint="eastAsia"/>
        </w:rPr>
        <w:t>のロータリークラブ</w:t>
      </w:r>
      <w:r w:rsidR="000B346C">
        <w:rPr>
          <w:sz w:val="14"/>
          <w:szCs w:val="12"/>
        </w:rPr>
        <w:t>(</w:t>
      </w:r>
      <w:r w:rsidR="000B346C">
        <w:rPr>
          <w:rFonts w:hint="eastAsia"/>
          <w:sz w:val="14"/>
          <w:szCs w:val="12"/>
        </w:rPr>
        <w:t>※</w:t>
      </w:r>
      <w:r w:rsidR="000B346C">
        <w:rPr>
          <w:sz w:val="14"/>
          <w:szCs w:val="12"/>
        </w:rPr>
        <w:t>)</w:t>
      </w:r>
      <w:r>
        <w:rPr>
          <w:rFonts w:hint="eastAsia"/>
        </w:rPr>
        <w:t>会長の推薦書を提出できる者</w:t>
      </w:r>
      <w:r w:rsidR="00313CE4">
        <w:rPr>
          <w:rFonts w:hint="eastAsia"/>
        </w:rPr>
        <w:t>（ロータリークラブと接点がない場合は、国際ロータリー第</w:t>
      </w:r>
      <w:r w:rsidR="00313CE4">
        <w:rPr>
          <w:rFonts w:hint="eastAsia"/>
        </w:rPr>
        <w:t>2610</w:t>
      </w:r>
      <w:r w:rsidR="00313CE4">
        <w:rPr>
          <w:rFonts w:hint="eastAsia"/>
        </w:rPr>
        <w:t>地区事務局で斡旋する）</w:t>
      </w:r>
    </w:p>
    <w:p w14:paraId="206FB8A1" w14:textId="30376D87" w:rsidR="00313CE4" w:rsidRPr="00313CE4" w:rsidRDefault="00313CE4" w:rsidP="00313CE4">
      <w:pPr>
        <w:ind w:leftChars="300" w:left="630"/>
      </w:pPr>
      <w:r>
        <w:rPr>
          <w:sz w:val="14"/>
          <w:szCs w:val="12"/>
        </w:rPr>
        <w:t>(</w:t>
      </w:r>
      <w:r>
        <w:rPr>
          <w:rFonts w:hint="eastAsia"/>
          <w:sz w:val="14"/>
          <w:szCs w:val="12"/>
        </w:rPr>
        <w:t>※</w:t>
      </w:r>
      <w:r>
        <w:rPr>
          <w:sz w:val="14"/>
          <w:szCs w:val="12"/>
        </w:rPr>
        <w:t>)</w:t>
      </w:r>
      <w:r>
        <w:rPr>
          <w:rFonts w:hint="eastAsia"/>
          <w:szCs w:val="21"/>
        </w:rPr>
        <w:t>地元のロータリークラブ：国際ロータリー第</w:t>
      </w:r>
      <w:r>
        <w:rPr>
          <w:szCs w:val="21"/>
        </w:rPr>
        <w:t>2610</w:t>
      </w:r>
      <w:r>
        <w:rPr>
          <w:rFonts w:hint="eastAsia"/>
          <w:szCs w:val="21"/>
        </w:rPr>
        <w:t>地区</w:t>
      </w:r>
      <w:r w:rsidR="000B346C">
        <w:rPr>
          <w:rFonts w:hint="eastAsia"/>
          <w:szCs w:val="21"/>
        </w:rPr>
        <w:t>内</w:t>
      </w:r>
      <w:r>
        <w:rPr>
          <w:szCs w:val="21"/>
        </w:rPr>
        <w:t>(</w:t>
      </w:r>
      <w:r>
        <w:rPr>
          <w:rFonts w:hint="eastAsia"/>
          <w:szCs w:val="21"/>
        </w:rPr>
        <w:t>石川県・富山県</w:t>
      </w:r>
      <w:r>
        <w:rPr>
          <w:szCs w:val="21"/>
        </w:rPr>
        <w:t>)</w:t>
      </w:r>
      <w:r>
        <w:rPr>
          <w:rFonts w:hint="eastAsia"/>
          <w:szCs w:val="21"/>
        </w:rPr>
        <w:t>且つ、奨学金申請者の被災地住所の近隣にあるロータリークラブ</w:t>
      </w:r>
    </w:p>
    <w:p w14:paraId="5BC5C160" w14:textId="77777777" w:rsidR="002A6F91" w:rsidRDefault="002A6F91"/>
    <w:p w14:paraId="4E5EE25B" w14:textId="56A1BDCE" w:rsidR="00382241" w:rsidRDefault="00382241">
      <w:r>
        <w:rPr>
          <w:rFonts w:hint="eastAsia"/>
        </w:rPr>
        <w:t>（</w:t>
      </w:r>
      <w:r w:rsidR="00380151">
        <w:rPr>
          <w:rFonts w:hint="eastAsia"/>
        </w:rPr>
        <w:t>制約</w:t>
      </w:r>
      <w:r>
        <w:rPr>
          <w:rFonts w:hint="eastAsia"/>
        </w:rPr>
        <w:t>）</w:t>
      </w:r>
    </w:p>
    <w:p w14:paraId="291EA37D" w14:textId="4394356A" w:rsidR="00382241" w:rsidRDefault="00380151" w:rsidP="00380151">
      <w:pPr>
        <w:ind w:firstLineChars="100" w:firstLine="210"/>
      </w:pPr>
      <w:r>
        <w:rPr>
          <w:rFonts w:hint="eastAsia"/>
        </w:rPr>
        <w:t>他の奨学金との併用は可とする（ただし、他のロータリーの奨学金との併用は原則認めない）</w:t>
      </w:r>
    </w:p>
    <w:p w14:paraId="1772B181" w14:textId="77777777" w:rsidR="0049323A" w:rsidRPr="00380151" w:rsidRDefault="0049323A"/>
    <w:p w14:paraId="26105318" w14:textId="77777777" w:rsidR="0049323A" w:rsidRDefault="0049323A">
      <w:r>
        <w:rPr>
          <w:rFonts w:hint="eastAsia"/>
        </w:rPr>
        <w:t>（特例）</w:t>
      </w:r>
    </w:p>
    <w:p w14:paraId="5B508028" w14:textId="17BBF1DC" w:rsidR="0049323A" w:rsidRDefault="00B55BA9" w:rsidP="00380151">
      <w:pPr>
        <w:ind w:firstLineChars="100" w:firstLine="210"/>
      </w:pPr>
      <w:r>
        <w:rPr>
          <w:rFonts w:hint="eastAsia"/>
        </w:rPr>
        <w:t>上記に拘わらず、</w:t>
      </w:r>
      <w:r w:rsidR="00380151">
        <w:rPr>
          <w:rFonts w:hint="eastAsia"/>
        </w:rPr>
        <w:t>他のロータリーの奨学金が少額である場合には、補てんとして</w:t>
      </w:r>
      <w:r>
        <w:rPr>
          <w:rFonts w:hint="eastAsia"/>
        </w:rPr>
        <w:t>奨学金を給付することができる</w:t>
      </w:r>
    </w:p>
    <w:p w14:paraId="3A516077" w14:textId="77777777" w:rsidR="00C27BC6" w:rsidRDefault="00C27BC6"/>
    <w:p w14:paraId="5EEE7837" w14:textId="2E77DA10" w:rsidR="00382241" w:rsidRDefault="00C27BC6">
      <w:r>
        <w:rPr>
          <w:rFonts w:hint="eastAsia"/>
        </w:rPr>
        <w:t>（</w:t>
      </w:r>
      <w:r w:rsidR="00B55BA9">
        <w:rPr>
          <w:rFonts w:hint="eastAsia"/>
        </w:rPr>
        <w:t>募集概要</w:t>
      </w:r>
      <w:r>
        <w:rPr>
          <w:rFonts w:hint="eastAsia"/>
        </w:rPr>
        <w:t>）</w:t>
      </w:r>
    </w:p>
    <w:p w14:paraId="42104B4D" w14:textId="054DA468" w:rsidR="003B0A41" w:rsidRDefault="003B0A41" w:rsidP="00B55BA9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募集方法　国際ロータリー第</w:t>
      </w:r>
      <w:r>
        <w:rPr>
          <w:rFonts w:hint="eastAsia"/>
        </w:rPr>
        <w:t>2610</w:t>
      </w:r>
      <w:r>
        <w:rPr>
          <w:rFonts w:hint="eastAsia"/>
        </w:rPr>
        <w:t>地区ホームページ等で公示</w:t>
      </w:r>
    </w:p>
    <w:p w14:paraId="70B9B1D6" w14:textId="3775BB89" w:rsidR="00B55BA9" w:rsidRDefault="00B55BA9" w:rsidP="00B55BA9">
      <w:pPr>
        <w:pStyle w:val="a6"/>
        <w:numPr>
          <w:ilvl w:val="0"/>
          <w:numId w:val="2"/>
        </w:numPr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募集期間　</w:t>
      </w:r>
      <w:r>
        <w:rPr>
          <w:rFonts w:hint="eastAsia"/>
          <w:lang w:eastAsia="zh-TW"/>
        </w:rPr>
        <w:t>20</w:t>
      </w:r>
      <w:r w:rsidR="004261BD">
        <w:rPr>
          <w:rFonts w:hint="eastAsia"/>
          <w:lang w:eastAsia="zh-TW"/>
        </w:rPr>
        <w:t>25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10</w:t>
      </w:r>
      <w:r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日～</w:t>
      </w:r>
      <w:r>
        <w:rPr>
          <w:rFonts w:hint="eastAsia"/>
          <w:lang w:eastAsia="zh-TW"/>
        </w:rPr>
        <w:t>20</w:t>
      </w:r>
      <w:r w:rsidR="00827D79">
        <w:rPr>
          <w:rFonts w:hint="eastAsia"/>
          <w:lang w:eastAsia="zh-TW"/>
        </w:rPr>
        <w:t>26</w:t>
      </w:r>
      <w:r>
        <w:rPr>
          <w:rFonts w:hint="eastAsia"/>
          <w:lang w:eastAsia="zh-TW"/>
        </w:rPr>
        <w:t>年</w:t>
      </w:r>
      <w:r w:rsidR="00827D79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月</w:t>
      </w:r>
      <w:r w:rsidR="00827D79">
        <w:rPr>
          <w:rFonts w:hint="eastAsia"/>
          <w:lang w:eastAsia="zh-TW"/>
        </w:rPr>
        <w:t>30</w:t>
      </w:r>
      <w:r>
        <w:rPr>
          <w:rFonts w:hint="eastAsia"/>
          <w:lang w:eastAsia="zh-TW"/>
        </w:rPr>
        <w:t>日</w:t>
      </w:r>
    </w:p>
    <w:p w14:paraId="7E2BEAEE" w14:textId="42C6C837" w:rsidR="003B0A41" w:rsidRDefault="00B55BA9" w:rsidP="00B55BA9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選考方法　書類審査</w:t>
      </w:r>
    </w:p>
    <w:p w14:paraId="7786302B" w14:textId="4E99E68E" w:rsidR="003B0A41" w:rsidRDefault="003B0A41" w:rsidP="00B55BA9">
      <w:pPr>
        <w:pStyle w:val="a6"/>
        <w:numPr>
          <w:ilvl w:val="0"/>
          <w:numId w:val="2"/>
        </w:numPr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選考期間　</w:t>
      </w:r>
      <w:r>
        <w:rPr>
          <w:rFonts w:hint="eastAsia"/>
          <w:lang w:eastAsia="zh-TW"/>
        </w:rPr>
        <w:t>202</w:t>
      </w:r>
      <w:r w:rsidR="004261BD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年</w:t>
      </w:r>
      <w:r w:rsidR="00827D79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月</w:t>
      </w:r>
      <w:r w:rsidR="00827D79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日～</w:t>
      </w:r>
      <w:r>
        <w:rPr>
          <w:rFonts w:hint="eastAsia"/>
          <w:lang w:eastAsia="zh-TW"/>
        </w:rPr>
        <w:t>202</w:t>
      </w:r>
      <w:r w:rsidR="0032090B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1</w:t>
      </w:r>
      <w:r w:rsidR="00335670">
        <w:rPr>
          <w:rFonts w:hint="eastAsia"/>
          <w:lang w:eastAsia="zh-TW"/>
        </w:rPr>
        <w:t>0</w:t>
      </w:r>
      <w:r>
        <w:rPr>
          <w:rFonts w:hint="eastAsia"/>
          <w:lang w:eastAsia="zh-TW"/>
        </w:rPr>
        <w:t>日</w:t>
      </w:r>
    </w:p>
    <w:p w14:paraId="7D86BEA7" w14:textId="3D9A4B83" w:rsidR="00C27BC6" w:rsidRDefault="003B0A41" w:rsidP="00B55BA9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 xml:space="preserve">募集人数　</w:t>
      </w:r>
      <w:r w:rsidR="0005008A">
        <w:rPr>
          <w:rFonts w:hint="eastAsia"/>
        </w:rPr>
        <w:t>80</w:t>
      </w:r>
      <w:r>
        <w:rPr>
          <w:rFonts w:hint="eastAsia"/>
        </w:rPr>
        <w:t>名</w:t>
      </w:r>
    </w:p>
    <w:p w14:paraId="354D035B" w14:textId="77777777" w:rsidR="00C27BC6" w:rsidRPr="0049323A" w:rsidRDefault="00C27BC6"/>
    <w:p w14:paraId="49678B0D" w14:textId="303337CF" w:rsidR="00335670" w:rsidRDefault="00C27BC6" w:rsidP="00335670">
      <w:r>
        <w:rPr>
          <w:rFonts w:hint="eastAsia"/>
        </w:rPr>
        <w:lastRenderedPageBreak/>
        <w:t>（</w:t>
      </w:r>
      <w:r w:rsidR="00313CE4">
        <w:rPr>
          <w:rFonts w:hint="eastAsia"/>
        </w:rPr>
        <w:t>選考</w:t>
      </w:r>
      <w:r>
        <w:rPr>
          <w:rFonts w:hint="eastAsia"/>
        </w:rPr>
        <w:t>）</w:t>
      </w:r>
    </w:p>
    <w:p w14:paraId="17D039DF" w14:textId="0231D2C6" w:rsidR="003B0A41" w:rsidRDefault="003B0A41" w:rsidP="00313CE4">
      <w:pPr>
        <w:pStyle w:val="a6"/>
        <w:numPr>
          <w:ilvl w:val="0"/>
          <w:numId w:val="5"/>
        </w:numPr>
        <w:ind w:leftChars="0"/>
      </w:pPr>
      <w:r>
        <w:rPr>
          <w:rFonts w:hint="eastAsia"/>
        </w:rPr>
        <w:t>応募書類（不備があるものは却下）をもって、</w:t>
      </w:r>
      <w:bookmarkStart w:id="0" w:name="_Hlk167968096"/>
      <w:r w:rsidR="00335670" w:rsidRPr="00335670">
        <w:rPr>
          <w:rFonts w:hint="eastAsia"/>
        </w:rPr>
        <w:t>国際ロータリー第</w:t>
      </w:r>
      <w:r w:rsidR="00335670" w:rsidRPr="00335670">
        <w:rPr>
          <w:rFonts w:hint="eastAsia"/>
        </w:rPr>
        <w:t>2610</w:t>
      </w:r>
      <w:r w:rsidR="00335670" w:rsidRPr="00335670">
        <w:rPr>
          <w:rFonts w:hint="eastAsia"/>
        </w:rPr>
        <w:t>地区能登半島地震復興支援会議</w:t>
      </w:r>
      <w:bookmarkEnd w:id="0"/>
      <w:r w:rsidR="00335670">
        <w:rPr>
          <w:rFonts w:hint="eastAsia"/>
        </w:rPr>
        <w:t>にて選考を実施する</w:t>
      </w:r>
    </w:p>
    <w:p w14:paraId="6541BDD2" w14:textId="78853684" w:rsidR="00147556" w:rsidRPr="00DC3A2C" w:rsidRDefault="00147556" w:rsidP="00313CE4">
      <w:pPr>
        <w:pStyle w:val="a6"/>
        <w:numPr>
          <w:ilvl w:val="0"/>
          <w:numId w:val="5"/>
        </w:numPr>
        <w:ind w:leftChars="0"/>
      </w:pPr>
      <w:r w:rsidRPr="00DC3A2C">
        <w:rPr>
          <w:rFonts w:hint="eastAsia"/>
        </w:rPr>
        <w:t>応募人員が募集人員を大きく超えた場合、追加で罹災証明書等の提出を求め、選考資料とする</w:t>
      </w:r>
    </w:p>
    <w:p w14:paraId="2D7F2817" w14:textId="2CBD6274" w:rsidR="00313CE4" w:rsidRDefault="00313CE4" w:rsidP="00313CE4">
      <w:pPr>
        <w:pStyle w:val="a6"/>
        <w:numPr>
          <w:ilvl w:val="0"/>
          <w:numId w:val="5"/>
        </w:numPr>
        <w:ind w:leftChars="0"/>
      </w:pPr>
      <w:r>
        <w:rPr>
          <w:rFonts w:hint="eastAsia"/>
        </w:rPr>
        <w:t>選考に関わる質疑応答は、原則電子メールをもって行う</w:t>
      </w:r>
    </w:p>
    <w:p w14:paraId="414A314A" w14:textId="60C6786B" w:rsidR="005C7C1E" w:rsidRDefault="00147556" w:rsidP="003B0A41">
      <w:r>
        <w:rPr>
          <w:rFonts w:hint="eastAsia"/>
        </w:rPr>
        <w:t>４</w:t>
      </w:r>
      <w:r w:rsidR="00335670">
        <w:rPr>
          <w:rFonts w:hint="eastAsia"/>
        </w:rPr>
        <w:t>．選考結果は</w:t>
      </w:r>
      <w:r w:rsidR="00335670">
        <w:rPr>
          <w:rFonts w:hint="eastAsia"/>
        </w:rPr>
        <w:t>202</w:t>
      </w:r>
      <w:r w:rsidR="003D4AB2">
        <w:rPr>
          <w:rFonts w:hint="eastAsia"/>
        </w:rPr>
        <w:t>6</w:t>
      </w:r>
      <w:r w:rsidR="00335670">
        <w:rPr>
          <w:rFonts w:hint="eastAsia"/>
        </w:rPr>
        <w:t>年</w:t>
      </w:r>
      <w:r w:rsidR="00335670">
        <w:rPr>
          <w:rFonts w:hint="eastAsia"/>
        </w:rPr>
        <w:t>2</w:t>
      </w:r>
      <w:r w:rsidR="00335670">
        <w:rPr>
          <w:rFonts w:hint="eastAsia"/>
        </w:rPr>
        <w:t>月</w:t>
      </w:r>
      <w:r w:rsidR="00300501">
        <w:rPr>
          <w:rFonts w:hint="eastAsia"/>
        </w:rPr>
        <w:t>28</w:t>
      </w:r>
      <w:r w:rsidR="00335670">
        <w:rPr>
          <w:rFonts w:hint="eastAsia"/>
        </w:rPr>
        <w:t>日までに</w:t>
      </w:r>
      <w:r w:rsidR="00F1773D">
        <w:rPr>
          <w:rFonts w:hint="eastAsia"/>
        </w:rPr>
        <w:t>「採用候補者決定書」の交付をもって</w:t>
      </w:r>
      <w:r w:rsidR="00335670">
        <w:rPr>
          <w:rFonts w:hint="eastAsia"/>
        </w:rPr>
        <w:t>通知する</w:t>
      </w:r>
    </w:p>
    <w:p w14:paraId="305D084A" w14:textId="77777777" w:rsidR="00E83460" w:rsidRDefault="00E83460" w:rsidP="003B0A41"/>
    <w:p w14:paraId="1F994C74" w14:textId="6715BF45" w:rsidR="00E83460" w:rsidRDefault="00E83460" w:rsidP="003B0A41">
      <w:r>
        <w:rPr>
          <w:rFonts w:hint="eastAsia"/>
        </w:rPr>
        <w:t>（支給資格）</w:t>
      </w:r>
    </w:p>
    <w:p w14:paraId="55F04FFE" w14:textId="5F050C0F" w:rsidR="005E735F" w:rsidRDefault="005E735F" w:rsidP="003B0A41">
      <w:r>
        <w:rPr>
          <w:rFonts w:hint="eastAsia"/>
        </w:rPr>
        <w:t xml:space="preserve">　以下の各項の実行をもって支給資格を得られるものとする</w:t>
      </w:r>
    </w:p>
    <w:p w14:paraId="6652D49A" w14:textId="6ADF24CD" w:rsidR="00E83460" w:rsidRDefault="00E83460" w:rsidP="003B0A41">
      <w:r>
        <w:rPr>
          <w:rFonts w:hint="eastAsia"/>
        </w:rPr>
        <w:t>１．</w:t>
      </w:r>
      <w:r w:rsidR="005E735F">
        <w:rPr>
          <w:rFonts w:hint="eastAsia"/>
        </w:rPr>
        <w:t>大学等の</w:t>
      </w:r>
      <w:r w:rsidR="00313CE4">
        <w:rPr>
          <w:rFonts w:hint="eastAsia"/>
        </w:rPr>
        <w:t>在学</w:t>
      </w:r>
      <w:r w:rsidR="005E735F">
        <w:rPr>
          <w:rFonts w:hint="eastAsia"/>
        </w:rPr>
        <w:t>証明書等の提出</w:t>
      </w:r>
    </w:p>
    <w:p w14:paraId="0A16EA76" w14:textId="7B53DB2E" w:rsidR="00E83460" w:rsidRPr="003B0A41" w:rsidRDefault="00E83460" w:rsidP="003B0A41">
      <w:r>
        <w:rPr>
          <w:rFonts w:hint="eastAsia"/>
        </w:rPr>
        <w:t>２．</w:t>
      </w:r>
      <w:r w:rsidR="005E735F">
        <w:rPr>
          <w:rFonts w:hint="eastAsia"/>
        </w:rPr>
        <w:t>奨学生と関わる</w:t>
      </w:r>
      <w:r w:rsidR="005E735F" w:rsidRPr="005E735F">
        <w:rPr>
          <w:rFonts w:hint="eastAsia"/>
        </w:rPr>
        <w:t>地元の</w:t>
      </w:r>
      <w:r w:rsidR="005E735F">
        <w:rPr>
          <w:rFonts w:hint="eastAsia"/>
        </w:rPr>
        <w:t>ロータリークラブの選定と事前面談</w:t>
      </w:r>
    </w:p>
    <w:p w14:paraId="7FADEA33" w14:textId="77777777" w:rsidR="00C27BC6" w:rsidRPr="0049323A" w:rsidRDefault="00C27BC6"/>
    <w:p w14:paraId="4DFEB1E5" w14:textId="5FA4DB2D" w:rsidR="00C27BC6" w:rsidRDefault="00C27BC6">
      <w:r>
        <w:rPr>
          <w:rFonts w:hint="eastAsia"/>
        </w:rPr>
        <w:t>（</w:t>
      </w:r>
      <w:r w:rsidR="00335670">
        <w:rPr>
          <w:rFonts w:hint="eastAsia"/>
        </w:rPr>
        <w:t>奨学生の義務</w:t>
      </w:r>
      <w:r>
        <w:rPr>
          <w:rFonts w:hint="eastAsia"/>
        </w:rPr>
        <w:t>）</w:t>
      </w:r>
    </w:p>
    <w:p w14:paraId="39C9268C" w14:textId="1E45A025" w:rsidR="00335670" w:rsidRDefault="00335670" w:rsidP="00335670">
      <w:pPr>
        <w:ind w:firstLineChars="100" w:firstLine="210"/>
      </w:pPr>
      <w:r>
        <w:rPr>
          <w:rFonts w:hint="eastAsia"/>
        </w:rPr>
        <w:t>奨学生は次に定める義務を履行する必要がある。履行されない場合には、奨学金の一時停止もしくは奨学生の資格喪失の措置が取られる</w:t>
      </w:r>
    </w:p>
    <w:p w14:paraId="553C8CFB" w14:textId="70A59D15" w:rsidR="003E036F" w:rsidRDefault="00313CE4" w:rsidP="003E036F">
      <w:pPr>
        <w:pStyle w:val="a6"/>
        <w:numPr>
          <w:ilvl w:val="0"/>
          <w:numId w:val="4"/>
        </w:numPr>
        <w:ind w:leftChars="0"/>
      </w:pPr>
      <w:r>
        <w:rPr>
          <w:rFonts w:hint="eastAsia"/>
        </w:rPr>
        <w:t>2</w:t>
      </w:r>
      <w:r>
        <w:rPr>
          <w:rFonts w:hint="eastAsia"/>
        </w:rPr>
        <w:t>か年目の奨学金受給のため、</w:t>
      </w:r>
      <w:r w:rsidR="005C7C1E">
        <w:rPr>
          <w:rFonts w:hint="eastAsia"/>
        </w:rPr>
        <w:t>大学等の</w:t>
      </w:r>
      <w:r w:rsidR="003E036F">
        <w:rPr>
          <w:rFonts w:hint="eastAsia"/>
        </w:rPr>
        <w:t>年度末までに、在学証明書を提出すること</w:t>
      </w:r>
    </w:p>
    <w:p w14:paraId="22659F50" w14:textId="4FB8E8DF" w:rsidR="003E036F" w:rsidRDefault="003E036F" w:rsidP="003E036F">
      <w:pPr>
        <w:pStyle w:val="a6"/>
        <w:numPr>
          <w:ilvl w:val="0"/>
          <w:numId w:val="4"/>
        </w:numPr>
        <w:ind w:leftChars="0"/>
      </w:pPr>
      <w:r>
        <w:rPr>
          <w:rFonts w:hint="eastAsia"/>
        </w:rPr>
        <w:t>年に</w:t>
      </w:r>
      <w:r>
        <w:rPr>
          <w:rFonts w:hint="eastAsia"/>
        </w:rPr>
        <w:t>2</w:t>
      </w:r>
      <w:r>
        <w:rPr>
          <w:rFonts w:hint="eastAsia"/>
        </w:rPr>
        <w:t>回以上、地元のロータリークラブに出席（</w:t>
      </w:r>
      <w:r>
        <w:rPr>
          <w:rFonts w:hint="eastAsia"/>
        </w:rPr>
        <w:t>WEB</w:t>
      </w:r>
      <w:r>
        <w:rPr>
          <w:rFonts w:hint="eastAsia"/>
        </w:rPr>
        <w:t>参加を可とする）し、学業の報告をすること</w:t>
      </w:r>
    </w:p>
    <w:p w14:paraId="78DECA05" w14:textId="2B3C016F" w:rsidR="003E036F" w:rsidRDefault="003E036F" w:rsidP="003E036F">
      <w:pPr>
        <w:pStyle w:val="a6"/>
        <w:numPr>
          <w:ilvl w:val="0"/>
          <w:numId w:val="4"/>
        </w:numPr>
        <w:ind w:leftChars="0"/>
      </w:pPr>
      <w:r>
        <w:rPr>
          <w:rFonts w:hint="eastAsia"/>
        </w:rPr>
        <w:t>奨学金給付要件に関わる情報に変更があった場合の適時報告</w:t>
      </w:r>
    </w:p>
    <w:p w14:paraId="1E3BEC50" w14:textId="77777777" w:rsidR="00335670" w:rsidRDefault="00335670" w:rsidP="00335670"/>
    <w:p w14:paraId="2C6208B9" w14:textId="32E03571" w:rsidR="00335670" w:rsidRDefault="00335670" w:rsidP="00335670">
      <w:r>
        <w:rPr>
          <w:rFonts w:hint="eastAsia"/>
        </w:rPr>
        <w:t>（その他）</w:t>
      </w:r>
    </w:p>
    <w:p w14:paraId="77641785" w14:textId="694AFCE7" w:rsidR="00BB4E71" w:rsidRDefault="00BB4E71">
      <w:r>
        <w:rPr>
          <w:rFonts w:hint="eastAsia"/>
        </w:rPr>
        <w:t xml:space="preserve">　この</w:t>
      </w:r>
      <w:r w:rsidR="00335670">
        <w:rPr>
          <w:rFonts w:hint="eastAsia"/>
        </w:rPr>
        <w:t>要項</w:t>
      </w:r>
      <w:r>
        <w:rPr>
          <w:rFonts w:hint="eastAsia"/>
        </w:rPr>
        <w:t>に定めるもののほか、この</w:t>
      </w:r>
      <w:r w:rsidR="00335670">
        <w:rPr>
          <w:rFonts w:hint="eastAsia"/>
        </w:rPr>
        <w:t>要項</w:t>
      </w:r>
      <w:r>
        <w:rPr>
          <w:rFonts w:hint="eastAsia"/>
        </w:rPr>
        <w:t>の実施に関し必要な事項は、</w:t>
      </w:r>
      <w:r w:rsidR="00335670" w:rsidRPr="00335670">
        <w:rPr>
          <w:rFonts w:hint="eastAsia"/>
        </w:rPr>
        <w:t>国際ロータリー第</w:t>
      </w:r>
      <w:r w:rsidR="00335670" w:rsidRPr="00335670">
        <w:rPr>
          <w:rFonts w:hint="eastAsia"/>
        </w:rPr>
        <w:t>2610</w:t>
      </w:r>
      <w:r w:rsidR="00335670" w:rsidRPr="00335670">
        <w:rPr>
          <w:rFonts w:hint="eastAsia"/>
        </w:rPr>
        <w:t>地区能登半島地震復興支援会議</w:t>
      </w:r>
      <w:r w:rsidR="00335670">
        <w:rPr>
          <w:rFonts w:hint="eastAsia"/>
        </w:rPr>
        <w:t>にて</w:t>
      </w:r>
      <w:r>
        <w:rPr>
          <w:rFonts w:hint="eastAsia"/>
        </w:rPr>
        <w:t>協議し決定する。</w:t>
      </w:r>
    </w:p>
    <w:p w14:paraId="55E73549" w14:textId="77777777" w:rsidR="00BB4E71" w:rsidRPr="00335670" w:rsidRDefault="00BB4E71"/>
    <w:p w14:paraId="21F427FC" w14:textId="77777777" w:rsidR="00BB4E71" w:rsidRDefault="00BB4E71">
      <w:r>
        <w:rPr>
          <w:rFonts w:hint="eastAsia"/>
        </w:rPr>
        <w:t>附則</w:t>
      </w:r>
    </w:p>
    <w:p w14:paraId="2EAEA8B1" w14:textId="59DB869C" w:rsidR="00BB4E71" w:rsidRPr="009F360D" w:rsidRDefault="00BB4E71">
      <w:r>
        <w:rPr>
          <w:rFonts w:hint="eastAsia"/>
        </w:rPr>
        <w:t>この</w:t>
      </w:r>
      <w:r w:rsidR="00335670">
        <w:rPr>
          <w:rFonts w:hint="eastAsia"/>
        </w:rPr>
        <w:t>要項</w:t>
      </w:r>
      <w:r>
        <w:rPr>
          <w:rFonts w:hint="eastAsia"/>
        </w:rPr>
        <w:t>は、</w:t>
      </w:r>
      <w:r w:rsidR="00B0769D">
        <w:rPr>
          <w:rFonts w:hint="eastAsia"/>
        </w:rPr>
        <w:t>令和</w:t>
      </w:r>
      <w:r w:rsidR="002A6F91">
        <w:rPr>
          <w:rFonts w:hint="eastAsia"/>
        </w:rPr>
        <w:t>６</w:t>
      </w:r>
      <w:r w:rsidR="00B0769D">
        <w:rPr>
          <w:rFonts w:hint="eastAsia"/>
        </w:rPr>
        <w:t>年</w:t>
      </w:r>
      <w:r w:rsidR="002A6F91">
        <w:rPr>
          <w:rFonts w:hint="eastAsia"/>
        </w:rPr>
        <w:t>７</w:t>
      </w:r>
      <w:r>
        <w:rPr>
          <w:rFonts w:hint="eastAsia"/>
        </w:rPr>
        <w:t>月</w:t>
      </w:r>
      <w:r w:rsidR="002A6F91">
        <w:rPr>
          <w:rFonts w:hint="eastAsia"/>
        </w:rPr>
        <w:t>１</w:t>
      </w:r>
      <w:r>
        <w:rPr>
          <w:rFonts w:hint="eastAsia"/>
        </w:rPr>
        <w:t>日から実施する。</w:t>
      </w:r>
    </w:p>
    <w:sectPr w:rsidR="00BB4E71" w:rsidRPr="009F360D" w:rsidSect="00AD382C">
      <w:footerReference w:type="default" r:id="rId11"/>
      <w:pgSz w:w="11906" w:h="16838" w:code="9"/>
      <w:pgMar w:top="1701" w:right="1588" w:bottom="1701" w:left="1588" w:header="851" w:footer="85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BCAA5" w14:textId="77777777" w:rsidR="0061197C" w:rsidRDefault="0061197C" w:rsidP="005C2D1B">
      <w:r>
        <w:separator/>
      </w:r>
    </w:p>
  </w:endnote>
  <w:endnote w:type="continuationSeparator" w:id="0">
    <w:p w14:paraId="6557B388" w14:textId="77777777" w:rsidR="0061197C" w:rsidRDefault="0061197C" w:rsidP="005C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595642"/>
      <w:docPartObj>
        <w:docPartGallery w:val="Page Numbers (Bottom of Page)"/>
        <w:docPartUnique/>
      </w:docPartObj>
    </w:sdtPr>
    <w:sdtEndPr/>
    <w:sdtContent>
      <w:p w14:paraId="035C3CD5" w14:textId="1F9A798F" w:rsidR="00AD382C" w:rsidRDefault="00AD382C" w:rsidP="00AD382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2C04" w14:textId="77777777" w:rsidR="0061197C" w:rsidRDefault="0061197C" w:rsidP="005C2D1B">
      <w:r>
        <w:separator/>
      </w:r>
    </w:p>
  </w:footnote>
  <w:footnote w:type="continuationSeparator" w:id="0">
    <w:p w14:paraId="555D06C2" w14:textId="77777777" w:rsidR="0061197C" w:rsidRDefault="0061197C" w:rsidP="005C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296"/>
    <w:multiLevelType w:val="hybridMultilevel"/>
    <w:tmpl w:val="53C401DA"/>
    <w:lvl w:ilvl="0" w:tplc="9BDCF1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A8662A"/>
    <w:multiLevelType w:val="hybridMultilevel"/>
    <w:tmpl w:val="68E228A6"/>
    <w:lvl w:ilvl="0" w:tplc="DB2245C8">
      <w:start w:val="1"/>
      <w:numFmt w:val="decimalFullWidth"/>
      <w:lvlText w:val="%1．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B014E4"/>
    <w:multiLevelType w:val="hybridMultilevel"/>
    <w:tmpl w:val="EC02BC30"/>
    <w:lvl w:ilvl="0" w:tplc="A3A8FB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9152982"/>
    <w:multiLevelType w:val="hybridMultilevel"/>
    <w:tmpl w:val="6A269244"/>
    <w:lvl w:ilvl="0" w:tplc="E1726580">
      <w:start w:val="1"/>
      <w:numFmt w:val="decimalFullWidth"/>
      <w:lvlText w:val="%1．"/>
      <w:lvlJc w:val="left"/>
      <w:pPr>
        <w:ind w:left="413" w:hanging="413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6E4C21"/>
    <w:multiLevelType w:val="hybridMultilevel"/>
    <w:tmpl w:val="15EED468"/>
    <w:lvl w:ilvl="0" w:tplc="294A8068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3485362">
    <w:abstractNumId w:val="4"/>
  </w:num>
  <w:num w:numId="2" w16cid:durableId="1065375044">
    <w:abstractNumId w:val="2"/>
  </w:num>
  <w:num w:numId="3" w16cid:durableId="471679707">
    <w:abstractNumId w:val="3"/>
  </w:num>
  <w:num w:numId="4" w16cid:durableId="1805461051">
    <w:abstractNumId w:val="0"/>
  </w:num>
  <w:num w:numId="5" w16cid:durableId="29472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C8"/>
    <w:rsid w:val="0005008A"/>
    <w:rsid w:val="00054042"/>
    <w:rsid w:val="00072220"/>
    <w:rsid w:val="00077FBE"/>
    <w:rsid w:val="0008345A"/>
    <w:rsid w:val="00097C20"/>
    <w:rsid w:val="000A053C"/>
    <w:rsid w:val="000B346C"/>
    <w:rsid w:val="000B5DBB"/>
    <w:rsid w:val="001113EA"/>
    <w:rsid w:val="00147556"/>
    <w:rsid w:val="00173768"/>
    <w:rsid w:val="001A731A"/>
    <w:rsid w:val="001B530B"/>
    <w:rsid w:val="001E4743"/>
    <w:rsid w:val="00211561"/>
    <w:rsid w:val="00234959"/>
    <w:rsid w:val="00242B6B"/>
    <w:rsid w:val="00243F1A"/>
    <w:rsid w:val="00245868"/>
    <w:rsid w:val="00254D09"/>
    <w:rsid w:val="002632D7"/>
    <w:rsid w:val="002A6F91"/>
    <w:rsid w:val="002C753C"/>
    <w:rsid w:val="002D30FC"/>
    <w:rsid w:val="002E7BF0"/>
    <w:rsid w:val="00300501"/>
    <w:rsid w:val="00313CE4"/>
    <w:rsid w:val="0032090B"/>
    <w:rsid w:val="00332540"/>
    <w:rsid w:val="00333A3A"/>
    <w:rsid w:val="00335670"/>
    <w:rsid w:val="00380151"/>
    <w:rsid w:val="00382241"/>
    <w:rsid w:val="003B0A41"/>
    <w:rsid w:val="003B7268"/>
    <w:rsid w:val="003D4AB2"/>
    <w:rsid w:val="003E036F"/>
    <w:rsid w:val="003E1E32"/>
    <w:rsid w:val="003E30E1"/>
    <w:rsid w:val="003F117C"/>
    <w:rsid w:val="00410AAE"/>
    <w:rsid w:val="00414AA5"/>
    <w:rsid w:val="0042175A"/>
    <w:rsid w:val="004261BD"/>
    <w:rsid w:val="00451513"/>
    <w:rsid w:val="004674AA"/>
    <w:rsid w:val="00481C02"/>
    <w:rsid w:val="00492FF3"/>
    <w:rsid w:val="0049323A"/>
    <w:rsid w:val="004A504E"/>
    <w:rsid w:val="004B1B34"/>
    <w:rsid w:val="004B68E9"/>
    <w:rsid w:val="004D7912"/>
    <w:rsid w:val="00543042"/>
    <w:rsid w:val="0056143B"/>
    <w:rsid w:val="00573FDC"/>
    <w:rsid w:val="005A1032"/>
    <w:rsid w:val="005B65A5"/>
    <w:rsid w:val="005C2D1B"/>
    <w:rsid w:val="005C7C1E"/>
    <w:rsid w:val="005E6A98"/>
    <w:rsid w:val="005E735F"/>
    <w:rsid w:val="00600063"/>
    <w:rsid w:val="0061197C"/>
    <w:rsid w:val="00677221"/>
    <w:rsid w:val="00683ECC"/>
    <w:rsid w:val="006E1145"/>
    <w:rsid w:val="006F6559"/>
    <w:rsid w:val="0078792E"/>
    <w:rsid w:val="007A7BEC"/>
    <w:rsid w:val="007E6E8A"/>
    <w:rsid w:val="007F4904"/>
    <w:rsid w:val="00827D79"/>
    <w:rsid w:val="00865F0B"/>
    <w:rsid w:val="00887EB4"/>
    <w:rsid w:val="00892726"/>
    <w:rsid w:val="008A14C7"/>
    <w:rsid w:val="008C0855"/>
    <w:rsid w:val="008E287D"/>
    <w:rsid w:val="008E54E7"/>
    <w:rsid w:val="00945F76"/>
    <w:rsid w:val="009F360D"/>
    <w:rsid w:val="009F3A4A"/>
    <w:rsid w:val="00A05AC6"/>
    <w:rsid w:val="00A354EA"/>
    <w:rsid w:val="00A6731A"/>
    <w:rsid w:val="00A86428"/>
    <w:rsid w:val="00AC4B53"/>
    <w:rsid w:val="00AD382C"/>
    <w:rsid w:val="00AE36EA"/>
    <w:rsid w:val="00AF3BE5"/>
    <w:rsid w:val="00B0769D"/>
    <w:rsid w:val="00B21E17"/>
    <w:rsid w:val="00B41D41"/>
    <w:rsid w:val="00B539F3"/>
    <w:rsid w:val="00B55BA9"/>
    <w:rsid w:val="00B7717E"/>
    <w:rsid w:val="00B80850"/>
    <w:rsid w:val="00B84C5D"/>
    <w:rsid w:val="00BB4E71"/>
    <w:rsid w:val="00BB6EB3"/>
    <w:rsid w:val="00C006C8"/>
    <w:rsid w:val="00C27BC6"/>
    <w:rsid w:val="00C67867"/>
    <w:rsid w:val="00CA02F0"/>
    <w:rsid w:val="00CB7183"/>
    <w:rsid w:val="00CC7A5A"/>
    <w:rsid w:val="00CD71D9"/>
    <w:rsid w:val="00D203F7"/>
    <w:rsid w:val="00D209DF"/>
    <w:rsid w:val="00D24C11"/>
    <w:rsid w:val="00DC3A2C"/>
    <w:rsid w:val="00E127FA"/>
    <w:rsid w:val="00E12BA9"/>
    <w:rsid w:val="00E51560"/>
    <w:rsid w:val="00E83460"/>
    <w:rsid w:val="00EB3DF5"/>
    <w:rsid w:val="00EC4D0F"/>
    <w:rsid w:val="00F06223"/>
    <w:rsid w:val="00F16793"/>
    <w:rsid w:val="00F1773D"/>
    <w:rsid w:val="00F33B7F"/>
    <w:rsid w:val="00F51160"/>
    <w:rsid w:val="00F67219"/>
    <w:rsid w:val="00FA2AEF"/>
    <w:rsid w:val="00FB773B"/>
    <w:rsid w:val="00FD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501DB"/>
  <w15:chartTrackingRefBased/>
  <w15:docId w15:val="{58DA8295-08E0-4761-9128-2FA7400D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72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A6F9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C2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2D1B"/>
  </w:style>
  <w:style w:type="paragraph" w:styleId="a9">
    <w:name w:val="footer"/>
    <w:basedOn w:val="a"/>
    <w:link w:val="aa"/>
    <w:uiPriority w:val="99"/>
    <w:unhideWhenUsed/>
    <w:rsid w:val="005C2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e1b50-89a4-4db7-a556-615c031fa7af" xsi:nil="true"/>
    <lcf76f155ced4ddcb4097134ff3c332f xmlns="25bbafa1-2555-4cde-96dc-ee7a6dc055e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ED3674AB3AFA4483456EC31D99816D" ma:contentTypeVersion="16" ma:contentTypeDescription="新しいドキュメントを作成します。" ma:contentTypeScope="" ma:versionID="12936113b685075a464be9a8cbb3f266">
  <xsd:schema xmlns:xsd="http://www.w3.org/2001/XMLSchema" xmlns:xs="http://www.w3.org/2001/XMLSchema" xmlns:p="http://schemas.microsoft.com/office/2006/metadata/properties" xmlns:ns2="25bbafa1-2555-4cde-96dc-ee7a6dc055e7" xmlns:ns3="3dde1b50-89a4-4db7-a556-615c031fa7af" targetNamespace="http://schemas.microsoft.com/office/2006/metadata/properties" ma:root="true" ma:fieldsID="00f9fca261f897b48b444f294f2e2f17" ns2:_="" ns3:_="">
    <xsd:import namespace="25bbafa1-2555-4cde-96dc-ee7a6dc055e7"/>
    <xsd:import namespace="3dde1b50-89a4-4db7-a556-615c031f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bafa1-2555-4cde-96dc-ee7a6dc05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f64833-f4b1-4e48-901f-39453537c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e1b50-89a4-4db7-a556-615c031fa7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408b88-1e92-4589-acdf-e0d86e794acd}" ma:internalName="TaxCatchAll" ma:showField="CatchAllData" ma:web="3dde1b50-89a4-4db7-a556-615c031fa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5FC71-E104-477D-89A3-415EA2DF0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07364-9316-45D1-8FD6-3C77B033A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B7CB9-4843-4800-AB42-85C346222AA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25bbafa1-2555-4cde-96dc-ee7a6dc055e7"/>
    <ds:schemaRef ds:uri="http://purl.org/dc/terms/"/>
    <ds:schemaRef ds:uri="3dde1b50-89a4-4db7-a556-615c031fa7a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186D1E-57EF-48A3-9C7B-17990EA43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bafa1-2555-4cde-96dc-ee7a6dc055e7"/>
    <ds:schemaRef ds:uri="3dde1b50-89a4-4db7-a556-615c031f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1254</Words>
  <Characters>1300</Characters>
  <Application>Microsoft Office Word</Application>
  <DocSecurity>0</DocSecurity>
  <Lines>66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2610地区 ユーザ４</cp:lastModifiedBy>
  <cp:revision>10</cp:revision>
  <cp:lastPrinted>2025-12-04T09:08:00Z</cp:lastPrinted>
  <dcterms:created xsi:type="dcterms:W3CDTF">2025-07-17T02:56:00Z</dcterms:created>
  <dcterms:modified xsi:type="dcterms:W3CDTF">2025-12-04T09:08:00Z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0x01010070ED3674AB3AFA4483456EC31D99816D</vt:lpwstr>
  </property>
  <property fmtid="{D5CDD505-2E9C-101B-9397-08002B2CF9AE}" pid="3" name="MediaServiceImageTags">
    <vt:lpwstr/>
  </property>
</Properties>
</file>